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55" w:rsidRDefault="00B33C55" w:rsidP="007C7962">
      <w:pPr>
        <w:autoSpaceDE w:val="0"/>
        <w:autoSpaceDN w:val="0"/>
        <w:adjustRightInd w:val="0"/>
        <w:spacing w:after="0" w:line="240" w:lineRule="auto"/>
        <w:ind w:firstLine="10206"/>
        <w:outlineLvl w:val="1"/>
      </w:pPr>
      <w:r>
        <w:t xml:space="preserve">                 Приложение 4</w:t>
      </w:r>
    </w:p>
    <w:p w:rsidR="00B33C55" w:rsidRDefault="00B33C55" w:rsidP="007C7962">
      <w:pPr>
        <w:autoSpaceDE w:val="0"/>
        <w:autoSpaceDN w:val="0"/>
        <w:adjustRightInd w:val="0"/>
        <w:spacing w:after="0" w:line="240" w:lineRule="auto"/>
        <w:ind w:firstLine="10206"/>
      </w:pPr>
      <w:r>
        <w:t>к Положению об осуществлении</w:t>
      </w:r>
    </w:p>
    <w:p w:rsidR="00B33C55" w:rsidRDefault="00B33C55" w:rsidP="007C7962">
      <w:pPr>
        <w:autoSpaceDE w:val="0"/>
        <w:autoSpaceDN w:val="0"/>
        <w:adjustRightInd w:val="0"/>
        <w:spacing w:after="0" w:line="240" w:lineRule="auto"/>
        <w:ind w:firstLine="10206"/>
      </w:pPr>
      <w:r>
        <w:t>внутреннего финансового аудита</w:t>
      </w:r>
    </w:p>
    <w:p w:rsidR="00B33C55" w:rsidRDefault="00B33C55" w:rsidP="007C7962">
      <w:pPr>
        <w:autoSpaceDE w:val="0"/>
        <w:autoSpaceDN w:val="0"/>
        <w:adjustRightInd w:val="0"/>
        <w:spacing w:after="0" w:line="240" w:lineRule="auto"/>
        <w:ind w:firstLine="10206"/>
      </w:pPr>
      <w:r>
        <w:t xml:space="preserve">группой </w:t>
      </w:r>
      <w:proofErr w:type="gramStart"/>
      <w:r>
        <w:t>внутреннего</w:t>
      </w:r>
      <w:proofErr w:type="gramEnd"/>
      <w:r>
        <w:t xml:space="preserve"> финансового </w:t>
      </w:r>
    </w:p>
    <w:p w:rsidR="00B33C55" w:rsidRDefault="00B33C55" w:rsidP="007C7962">
      <w:pPr>
        <w:autoSpaceDE w:val="0"/>
        <w:autoSpaceDN w:val="0"/>
        <w:adjustRightInd w:val="0"/>
        <w:spacing w:after="0" w:line="240" w:lineRule="auto"/>
        <w:ind w:firstLine="10206"/>
      </w:pPr>
      <w:r>
        <w:t>аудита администрации Губернатора</w:t>
      </w:r>
    </w:p>
    <w:p w:rsidR="00B33C55" w:rsidRDefault="00B33C55" w:rsidP="007C7962">
      <w:pPr>
        <w:autoSpaceDE w:val="0"/>
        <w:autoSpaceDN w:val="0"/>
        <w:adjustRightInd w:val="0"/>
        <w:spacing w:after="0" w:line="240" w:lineRule="auto"/>
        <w:ind w:firstLine="10206"/>
      </w:pPr>
      <w:r>
        <w:t>Брянской области и Правительства</w:t>
      </w:r>
    </w:p>
    <w:p w:rsidR="00B33C55" w:rsidRDefault="00B33C55" w:rsidP="007C7962">
      <w:pPr>
        <w:autoSpaceDE w:val="0"/>
        <w:autoSpaceDN w:val="0"/>
        <w:adjustRightInd w:val="0"/>
        <w:spacing w:after="0" w:line="240" w:lineRule="auto"/>
        <w:ind w:firstLine="10206"/>
      </w:pPr>
      <w:r>
        <w:t xml:space="preserve">Брянской области   </w:t>
      </w:r>
    </w:p>
    <w:p w:rsidR="00954B5B" w:rsidRPr="0087556E" w:rsidRDefault="00954B5B" w:rsidP="007C79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sz w:val="24"/>
          <w:szCs w:val="24"/>
        </w:rPr>
      </w:pPr>
    </w:p>
    <w:p w:rsidR="00954B5B" w:rsidRPr="0087556E" w:rsidRDefault="00954B5B" w:rsidP="007C79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sz w:val="24"/>
          <w:szCs w:val="24"/>
        </w:rPr>
      </w:pPr>
      <w:r w:rsidRPr="0087556E">
        <w:rPr>
          <w:sz w:val="24"/>
          <w:szCs w:val="24"/>
        </w:rPr>
        <w:t>(рекомендуемый образец)</w:t>
      </w:r>
    </w:p>
    <w:p w:rsidR="00954B5B" w:rsidRPr="0087556E" w:rsidRDefault="00954B5B" w:rsidP="007C79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sz w:val="24"/>
          <w:szCs w:val="24"/>
        </w:rPr>
      </w:pPr>
    </w:p>
    <w:p w:rsidR="00B33C55" w:rsidRPr="007C7962" w:rsidRDefault="00B33C55" w:rsidP="007C7962">
      <w:pPr>
        <w:autoSpaceDE w:val="0"/>
        <w:autoSpaceDN w:val="0"/>
        <w:adjustRightInd w:val="0"/>
        <w:spacing w:after="0" w:line="240" w:lineRule="auto"/>
        <w:ind w:firstLine="10206"/>
        <w:rPr>
          <w:sz w:val="24"/>
          <w:szCs w:val="24"/>
        </w:rPr>
      </w:pPr>
    </w:p>
    <w:p w:rsidR="00954B5B" w:rsidRPr="007C7962" w:rsidRDefault="00B33C55" w:rsidP="007C7962">
      <w:pPr>
        <w:autoSpaceDE w:val="0"/>
        <w:autoSpaceDN w:val="0"/>
        <w:adjustRightInd w:val="0"/>
        <w:spacing w:after="0" w:line="240" w:lineRule="auto"/>
        <w:ind w:firstLine="10206"/>
        <w:rPr>
          <w:sz w:val="24"/>
          <w:szCs w:val="24"/>
        </w:rPr>
      </w:pPr>
      <w:r w:rsidRPr="007C7962">
        <w:rPr>
          <w:sz w:val="24"/>
          <w:szCs w:val="24"/>
        </w:rPr>
        <w:t xml:space="preserve">           </w:t>
      </w:r>
      <w:r w:rsidR="00954B5B" w:rsidRPr="007C7962">
        <w:rPr>
          <w:sz w:val="24"/>
          <w:szCs w:val="24"/>
        </w:rPr>
        <w:t>УТВЕРЖДАЮ</w:t>
      </w:r>
    </w:p>
    <w:p w:rsidR="00954B5B" w:rsidRPr="007C7962" w:rsidRDefault="00954B5B" w:rsidP="007C7962">
      <w:pPr>
        <w:autoSpaceDE w:val="0"/>
        <w:autoSpaceDN w:val="0"/>
        <w:adjustRightInd w:val="0"/>
        <w:spacing w:after="0" w:line="240" w:lineRule="auto"/>
        <w:ind w:firstLine="10206"/>
        <w:rPr>
          <w:sz w:val="24"/>
          <w:szCs w:val="24"/>
        </w:rPr>
      </w:pPr>
      <w:r w:rsidRPr="007C7962">
        <w:rPr>
          <w:sz w:val="24"/>
          <w:szCs w:val="24"/>
        </w:rPr>
        <w:t>Заместитель Губернатора</w:t>
      </w:r>
    </w:p>
    <w:p w:rsidR="00B33C55" w:rsidRPr="007C7962" w:rsidRDefault="00954B5B" w:rsidP="007C7962">
      <w:pPr>
        <w:autoSpaceDE w:val="0"/>
        <w:autoSpaceDN w:val="0"/>
        <w:adjustRightInd w:val="0"/>
        <w:spacing w:after="0" w:line="240" w:lineRule="auto"/>
        <w:ind w:firstLine="10206"/>
        <w:rPr>
          <w:sz w:val="24"/>
          <w:szCs w:val="24"/>
        </w:rPr>
      </w:pPr>
      <w:r w:rsidRPr="007C7962">
        <w:rPr>
          <w:sz w:val="24"/>
          <w:szCs w:val="24"/>
        </w:rPr>
        <w:t>Брянской области</w:t>
      </w:r>
    </w:p>
    <w:p w:rsidR="00B33C55" w:rsidRPr="007C7962" w:rsidRDefault="00B33C55" w:rsidP="007C7962">
      <w:pPr>
        <w:autoSpaceDE w:val="0"/>
        <w:autoSpaceDN w:val="0"/>
        <w:adjustRightInd w:val="0"/>
        <w:spacing w:after="0" w:line="240" w:lineRule="auto"/>
        <w:ind w:firstLine="10206"/>
        <w:rPr>
          <w:sz w:val="24"/>
          <w:szCs w:val="24"/>
        </w:rPr>
      </w:pPr>
      <w:r w:rsidRPr="007C7962">
        <w:rPr>
          <w:sz w:val="24"/>
          <w:szCs w:val="24"/>
        </w:rPr>
        <w:t xml:space="preserve">______________     </w:t>
      </w:r>
      <w:r w:rsidR="00954B5B" w:rsidRPr="007C7962">
        <w:rPr>
          <w:sz w:val="24"/>
          <w:szCs w:val="24"/>
        </w:rPr>
        <w:t xml:space="preserve"> _________</w:t>
      </w:r>
      <w:r w:rsidRPr="007C7962">
        <w:rPr>
          <w:sz w:val="24"/>
          <w:szCs w:val="24"/>
        </w:rPr>
        <w:t>______</w:t>
      </w:r>
    </w:p>
    <w:p w:rsidR="00954B5B" w:rsidRPr="007C7962" w:rsidRDefault="00B33C55" w:rsidP="007C7962">
      <w:pPr>
        <w:autoSpaceDE w:val="0"/>
        <w:autoSpaceDN w:val="0"/>
        <w:adjustRightInd w:val="0"/>
        <w:spacing w:after="0" w:line="240" w:lineRule="auto"/>
        <w:ind w:firstLine="10206"/>
        <w:rPr>
          <w:sz w:val="20"/>
          <w:szCs w:val="20"/>
        </w:rPr>
      </w:pPr>
      <w:r w:rsidRPr="007C7962">
        <w:rPr>
          <w:sz w:val="20"/>
          <w:szCs w:val="20"/>
        </w:rPr>
        <w:t xml:space="preserve">         </w:t>
      </w:r>
      <w:r w:rsidR="00954B5B" w:rsidRPr="007C7962">
        <w:rPr>
          <w:sz w:val="20"/>
          <w:szCs w:val="20"/>
        </w:rPr>
        <w:t xml:space="preserve">(подпись)            </w:t>
      </w:r>
      <w:r w:rsidRPr="007C7962">
        <w:rPr>
          <w:sz w:val="20"/>
          <w:szCs w:val="20"/>
        </w:rPr>
        <w:t xml:space="preserve">             </w:t>
      </w:r>
      <w:r w:rsidR="00954B5B" w:rsidRPr="007C7962">
        <w:rPr>
          <w:sz w:val="20"/>
          <w:szCs w:val="20"/>
        </w:rPr>
        <w:t xml:space="preserve"> </w:t>
      </w:r>
      <w:r w:rsidRPr="007C7962">
        <w:rPr>
          <w:sz w:val="20"/>
          <w:szCs w:val="20"/>
        </w:rPr>
        <w:t xml:space="preserve">(Ф.И.О.)      </w:t>
      </w:r>
    </w:p>
    <w:p w:rsidR="00B33C55" w:rsidRDefault="00B33C55" w:rsidP="007C796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33C55" w:rsidRPr="0087556E" w:rsidRDefault="00B33C55" w:rsidP="007C796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7C7962" w:rsidRPr="007C7962" w:rsidRDefault="007C7962" w:rsidP="007C7962">
      <w:pPr>
        <w:autoSpaceDE w:val="0"/>
        <w:autoSpaceDN w:val="0"/>
        <w:spacing w:after="0" w:line="240" w:lineRule="auto"/>
        <w:ind w:right="-31"/>
        <w:jc w:val="center"/>
        <w:rPr>
          <w:rFonts w:eastAsia="Times New Roman"/>
          <w:sz w:val="24"/>
          <w:szCs w:val="24"/>
          <w:lang w:eastAsia="ru-RU"/>
        </w:rPr>
      </w:pPr>
      <w:r w:rsidRPr="007C7962">
        <w:rPr>
          <w:rFonts w:eastAsia="Times New Roman"/>
          <w:sz w:val="24"/>
          <w:szCs w:val="24"/>
          <w:lang w:eastAsia="ru-RU"/>
        </w:rPr>
        <w:t>Реестр бюджетных рисков</w:t>
      </w:r>
    </w:p>
    <w:p w:rsidR="007C7962" w:rsidRDefault="00B33C55" w:rsidP="007C7962">
      <w:pPr>
        <w:autoSpaceDE w:val="0"/>
        <w:autoSpaceDN w:val="0"/>
        <w:spacing w:after="0" w:line="240" w:lineRule="auto"/>
        <w:ind w:right="-31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__________________________________________________</w:t>
      </w:r>
      <w:r w:rsidR="007C7962">
        <w:rPr>
          <w:rFonts w:eastAsia="Times New Roman"/>
          <w:lang w:eastAsia="ru-RU"/>
        </w:rPr>
        <w:t>__________________</w:t>
      </w:r>
    </w:p>
    <w:p w:rsidR="00954B5B" w:rsidRDefault="007C7962" w:rsidP="007C7962">
      <w:pPr>
        <w:autoSpaceDE w:val="0"/>
        <w:autoSpaceDN w:val="0"/>
        <w:spacing w:after="0" w:line="240" w:lineRule="auto"/>
        <w:ind w:right="2835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</w:t>
      </w:r>
      <w:r w:rsidR="00954B5B" w:rsidRPr="007C7962">
        <w:rPr>
          <w:rFonts w:eastAsia="Times New Roman"/>
          <w:sz w:val="20"/>
          <w:szCs w:val="20"/>
          <w:lang w:eastAsia="ru-RU"/>
        </w:rPr>
        <w:t>(наименование главного администратора бюджетных средств (администратора бюджетных средств))</w:t>
      </w:r>
    </w:p>
    <w:p w:rsidR="007C7962" w:rsidRPr="007C7962" w:rsidRDefault="007C7962" w:rsidP="007C7962">
      <w:pPr>
        <w:autoSpaceDE w:val="0"/>
        <w:autoSpaceDN w:val="0"/>
        <w:spacing w:after="0" w:line="240" w:lineRule="auto"/>
        <w:ind w:right="2835"/>
        <w:jc w:val="center"/>
        <w:rPr>
          <w:rFonts w:eastAsia="Times New Roman"/>
          <w:sz w:val="24"/>
          <w:szCs w:val="24"/>
          <w:lang w:eastAsia="ru-RU"/>
        </w:rPr>
      </w:pPr>
      <w:r w:rsidRPr="007C7962">
        <w:rPr>
          <w:sz w:val="24"/>
          <w:szCs w:val="24"/>
        </w:rPr>
        <w:t>по состоянию на «___» ___________ 20___ г.</w:t>
      </w:r>
    </w:p>
    <w:p w:rsidR="00954B5B" w:rsidRPr="00AE00E3" w:rsidRDefault="00954B5B" w:rsidP="007C7962">
      <w:pPr>
        <w:autoSpaceDE w:val="0"/>
        <w:autoSpaceDN w:val="0"/>
        <w:spacing w:after="0" w:line="240" w:lineRule="auto"/>
        <w:rPr>
          <w:rFonts w:eastAsia="Times New Roman"/>
          <w:sz w:val="18"/>
          <w:szCs w:val="18"/>
          <w:lang w:eastAsia="ru-RU"/>
        </w:rPr>
      </w:pPr>
    </w:p>
    <w:tbl>
      <w:tblPr>
        <w:tblStyle w:val="2"/>
        <w:tblW w:w="149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2"/>
        <w:gridCol w:w="709"/>
        <w:gridCol w:w="992"/>
        <w:gridCol w:w="709"/>
        <w:gridCol w:w="850"/>
        <w:gridCol w:w="851"/>
        <w:gridCol w:w="850"/>
        <w:gridCol w:w="851"/>
        <w:gridCol w:w="708"/>
        <w:gridCol w:w="993"/>
        <w:gridCol w:w="708"/>
        <w:gridCol w:w="709"/>
        <w:gridCol w:w="851"/>
        <w:gridCol w:w="708"/>
        <w:gridCol w:w="851"/>
        <w:gridCol w:w="850"/>
        <w:gridCol w:w="709"/>
        <w:gridCol w:w="709"/>
        <w:gridCol w:w="992"/>
      </w:tblGrid>
      <w:tr w:rsidR="007C7962" w:rsidRPr="007C7962" w:rsidTr="007C7962">
        <w:trPr>
          <w:trHeight w:val="515"/>
        </w:trPr>
        <w:tc>
          <w:tcPr>
            <w:tcW w:w="312" w:type="dxa"/>
            <w:vMerge w:val="restart"/>
          </w:tcPr>
          <w:p w:rsidR="00954B5B" w:rsidRPr="007C7962" w:rsidRDefault="007C7962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№</w:t>
            </w:r>
            <w:r w:rsidRPr="007C7962">
              <w:rPr>
                <w:sz w:val="17"/>
                <w:szCs w:val="17"/>
              </w:rPr>
              <w:br/>
            </w:r>
            <w:proofErr w:type="spellStart"/>
            <w:r w:rsidRPr="007C7962">
              <w:rPr>
                <w:sz w:val="17"/>
                <w:szCs w:val="17"/>
              </w:rPr>
              <w:t>п</w:t>
            </w:r>
            <w:r w:rsidR="00954B5B" w:rsidRPr="007C7962">
              <w:rPr>
                <w:sz w:val="17"/>
                <w:szCs w:val="17"/>
              </w:rPr>
              <w:t>п</w:t>
            </w:r>
            <w:proofErr w:type="spellEnd"/>
          </w:p>
        </w:tc>
        <w:tc>
          <w:tcPr>
            <w:tcW w:w="709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Бюджет</w:t>
            </w:r>
            <w:r w:rsidRPr="007C7962">
              <w:rPr>
                <w:sz w:val="17"/>
                <w:szCs w:val="17"/>
              </w:rPr>
              <w:softHyphen/>
              <w:t>ная проце</w:t>
            </w:r>
            <w:r w:rsidRPr="007C7962">
              <w:rPr>
                <w:sz w:val="17"/>
                <w:szCs w:val="17"/>
              </w:rPr>
              <w:softHyphen/>
              <w:t>дура</w:t>
            </w:r>
          </w:p>
        </w:tc>
        <w:tc>
          <w:tcPr>
            <w:tcW w:w="992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Наиме</w:t>
            </w:r>
            <w:r w:rsidRPr="007C7962">
              <w:rPr>
                <w:sz w:val="17"/>
                <w:szCs w:val="17"/>
              </w:rPr>
              <w:softHyphen/>
              <w:t>нование операции (</w:t>
            </w:r>
            <w:r w:rsidR="007C7962">
              <w:rPr>
                <w:sz w:val="17"/>
                <w:szCs w:val="17"/>
              </w:rPr>
              <w:t>действия) по выпол</w:t>
            </w:r>
            <w:r w:rsidR="007C7962">
              <w:rPr>
                <w:sz w:val="17"/>
                <w:szCs w:val="17"/>
              </w:rPr>
              <w:softHyphen/>
              <w:t>нению бюджет</w:t>
            </w:r>
            <w:r w:rsidRPr="007C7962">
              <w:rPr>
                <w:sz w:val="17"/>
                <w:szCs w:val="17"/>
              </w:rPr>
              <w:t>ной процедуры</w:t>
            </w:r>
          </w:p>
        </w:tc>
        <w:tc>
          <w:tcPr>
            <w:tcW w:w="709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Выяв</w:t>
            </w:r>
            <w:r w:rsidRPr="007C7962">
              <w:rPr>
                <w:sz w:val="17"/>
                <w:szCs w:val="17"/>
              </w:rPr>
              <w:softHyphen/>
              <w:t>ленный бюджет</w:t>
            </w:r>
            <w:r w:rsidRPr="007C7962">
              <w:rPr>
                <w:sz w:val="17"/>
                <w:szCs w:val="17"/>
              </w:rPr>
              <w:softHyphen/>
              <w:t>ный риск</w:t>
            </w:r>
          </w:p>
        </w:tc>
        <w:tc>
          <w:tcPr>
            <w:tcW w:w="850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Причины бюджет</w:t>
            </w:r>
            <w:r w:rsidRPr="007C7962">
              <w:rPr>
                <w:sz w:val="17"/>
                <w:szCs w:val="17"/>
              </w:rPr>
              <w:softHyphen/>
              <w:t>ного риска</w:t>
            </w:r>
          </w:p>
        </w:tc>
        <w:tc>
          <w:tcPr>
            <w:tcW w:w="851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Возмож</w:t>
            </w:r>
            <w:r w:rsidRPr="007C7962">
              <w:rPr>
                <w:sz w:val="17"/>
                <w:szCs w:val="17"/>
              </w:rPr>
              <w:softHyphen/>
              <w:t>ные послед</w:t>
            </w:r>
            <w:r w:rsidRPr="007C7962">
              <w:rPr>
                <w:sz w:val="17"/>
                <w:szCs w:val="17"/>
              </w:rPr>
              <w:softHyphen/>
              <w:t>ствия реали</w:t>
            </w:r>
            <w:r w:rsidRPr="007C7962">
              <w:rPr>
                <w:sz w:val="17"/>
                <w:szCs w:val="17"/>
              </w:rPr>
              <w:softHyphen/>
              <w:t>зации бюджет</w:t>
            </w:r>
            <w:r w:rsidRPr="007C7962">
              <w:rPr>
                <w:sz w:val="17"/>
                <w:szCs w:val="17"/>
              </w:rPr>
              <w:softHyphen/>
              <w:t>ного риска</w:t>
            </w:r>
          </w:p>
        </w:tc>
        <w:tc>
          <w:tcPr>
            <w:tcW w:w="850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Оценка критерия «вероят</w:t>
            </w:r>
            <w:r w:rsidRPr="007C7962">
              <w:rPr>
                <w:sz w:val="17"/>
                <w:szCs w:val="17"/>
              </w:rPr>
              <w:softHyphen/>
              <w:t>ность» («вероят</w:t>
            </w:r>
            <w:r w:rsidRPr="007C7962">
              <w:rPr>
                <w:sz w:val="17"/>
                <w:szCs w:val="17"/>
              </w:rPr>
              <w:softHyphen/>
              <w:t>ность допу</w:t>
            </w:r>
            <w:r w:rsidRPr="007C7962">
              <w:rPr>
                <w:sz w:val="17"/>
                <w:szCs w:val="17"/>
              </w:rPr>
              <w:softHyphen/>
              <w:t>щения ошибки»)</w:t>
            </w:r>
          </w:p>
        </w:tc>
        <w:tc>
          <w:tcPr>
            <w:tcW w:w="851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Оценка критерия «степень влияния» («сущест</w:t>
            </w:r>
            <w:r w:rsidRPr="007C7962">
              <w:rPr>
                <w:sz w:val="17"/>
                <w:szCs w:val="17"/>
              </w:rPr>
              <w:softHyphen/>
              <w:t>венность ошибки»)</w:t>
            </w:r>
          </w:p>
        </w:tc>
        <w:tc>
          <w:tcPr>
            <w:tcW w:w="708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Значи</w:t>
            </w:r>
            <w:r w:rsidRPr="007C7962">
              <w:rPr>
                <w:sz w:val="17"/>
                <w:szCs w:val="17"/>
              </w:rPr>
              <w:softHyphen/>
              <w:t>мость (</w:t>
            </w:r>
            <w:proofErr w:type="gramStart"/>
            <w:r w:rsidRPr="007C7962">
              <w:rPr>
                <w:sz w:val="17"/>
                <w:szCs w:val="17"/>
              </w:rPr>
              <w:t>уро</w:t>
            </w:r>
            <w:r w:rsidR="007C7962">
              <w:rPr>
                <w:sz w:val="17"/>
                <w:szCs w:val="17"/>
              </w:rPr>
              <w:t>-</w:t>
            </w:r>
            <w:proofErr w:type="spellStart"/>
            <w:r w:rsidRPr="007C7962">
              <w:rPr>
                <w:sz w:val="17"/>
                <w:szCs w:val="17"/>
              </w:rPr>
              <w:t>вень</w:t>
            </w:r>
            <w:proofErr w:type="spellEnd"/>
            <w:proofErr w:type="gramEnd"/>
            <w:r w:rsidRPr="007C7962">
              <w:rPr>
                <w:sz w:val="17"/>
                <w:szCs w:val="17"/>
              </w:rPr>
              <w:t>) бюджет</w:t>
            </w:r>
            <w:r w:rsidRPr="007C7962">
              <w:rPr>
                <w:sz w:val="17"/>
                <w:szCs w:val="17"/>
              </w:rPr>
              <w:softHyphen/>
              <w:t>ного риска</w:t>
            </w:r>
          </w:p>
        </w:tc>
        <w:tc>
          <w:tcPr>
            <w:tcW w:w="2410" w:type="dxa"/>
            <w:gridSpan w:val="3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Владельцы бюджетного риска</w:t>
            </w:r>
          </w:p>
        </w:tc>
        <w:tc>
          <w:tcPr>
            <w:tcW w:w="851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Необхо</w:t>
            </w:r>
            <w:r w:rsidRPr="007C7962">
              <w:rPr>
                <w:sz w:val="17"/>
                <w:szCs w:val="17"/>
              </w:rPr>
              <w:softHyphen/>
              <w:t>димость (отсут</w:t>
            </w:r>
            <w:r w:rsidRPr="007C7962">
              <w:rPr>
                <w:sz w:val="17"/>
                <w:szCs w:val="17"/>
              </w:rPr>
              <w:softHyphen/>
              <w:t>ствие необхо</w:t>
            </w:r>
            <w:r w:rsidRPr="007C7962">
              <w:rPr>
                <w:sz w:val="17"/>
                <w:szCs w:val="17"/>
              </w:rPr>
              <w:softHyphen/>
              <w:t>димости) принятия мер по миними</w:t>
            </w:r>
            <w:r w:rsidRPr="007C7962">
              <w:rPr>
                <w:sz w:val="17"/>
                <w:szCs w:val="17"/>
              </w:rPr>
              <w:softHyphen/>
              <w:t>зации (устра</w:t>
            </w:r>
            <w:r w:rsidRPr="007C7962">
              <w:rPr>
                <w:sz w:val="17"/>
                <w:szCs w:val="17"/>
              </w:rPr>
              <w:softHyphen/>
              <w:t>нению) бюджет</w:t>
            </w:r>
            <w:r w:rsidRPr="007C7962">
              <w:rPr>
                <w:sz w:val="17"/>
                <w:szCs w:val="17"/>
              </w:rPr>
              <w:softHyphen/>
              <w:t>ного риска</w:t>
            </w:r>
          </w:p>
        </w:tc>
        <w:tc>
          <w:tcPr>
            <w:tcW w:w="1559" w:type="dxa"/>
            <w:gridSpan w:val="2"/>
          </w:tcPr>
          <w:p w:rsid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 xml:space="preserve">Предложения </w:t>
            </w:r>
          </w:p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по мерам минимизации (устранения) бюджетного риска </w:t>
            </w:r>
          </w:p>
        </w:tc>
        <w:tc>
          <w:tcPr>
            <w:tcW w:w="850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Приори</w:t>
            </w:r>
            <w:r w:rsidRPr="007C7962">
              <w:rPr>
                <w:sz w:val="17"/>
                <w:szCs w:val="17"/>
              </w:rPr>
              <w:softHyphen/>
              <w:t>тетность принятия мер по миними</w:t>
            </w:r>
            <w:r w:rsidRPr="007C7962">
              <w:rPr>
                <w:sz w:val="17"/>
                <w:szCs w:val="17"/>
              </w:rPr>
              <w:softHyphen/>
              <w:t>зации (устране</w:t>
            </w:r>
            <w:r w:rsidRPr="007C7962">
              <w:rPr>
                <w:sz w:val="17"/>
                <w:szCs w:val="17"/>
              </w:rPr>
              <w:softHyphen/>
              <w:t>нию) бюджет</w:t>
            </w:r>
            <w:r w:rsidRPr="007C7962">
              <w:rPr>
                <w:sz w:val="17"/>
                <w:szCs w:val="17"/>
              </w:rPr>
              <w:softHyphen/>
              <w:t>ного риска</w:t>
            </w:r>
          </w:p>
        </w:tc>
        <w:tc>
          <w:tcPr>
            <w:tcW w:w="709" w:type="dxa"/>
            <w:vMerge w:val="restart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Срок испол</w:t>
            </w:r>
            <w:r w:rsidRPr="007C7962">
              <w:rPr>
                <w:sz w:val="17"/>
                <w:szCs w:val="17"/>
              </w:rPr>
              <w:softHyphen/>
              <w:t>нения меры по миними</w:t>
            </w:r>
            <w:r w:rsidRPr="007C7962">
              <w:rPr>
                <w:sz w:val="17"/>
                <w:szCs w:val="17"/>
              </w:rPr>
              <w:softHyphen/>
              <w:t>зации (устра</w:t>
            </w:r>
            <w:r w:rsidRPr="007C7962">
              <w:rPr>
                <w:sz w:val="17"/>
                <w:szCs w:val="17"/>
              </w:rPr>
              <w:softHyphen/>
              <w:t>нению) бюджет</w:t>
            </w:r>
            <w:r w:rsidRPr="007C7962">
              <w:rPr>
                <w:sz w:val="17"/>
                <w:szCs w:val="17"/>
              </w:rPr>
              <w:softHyphen/>
              <w:t>ного риска</w:t>
            </w:r>
          </w:p>
        </w:tc>
        <w:tc>
          <w:tcPr>
            <w:tcW w:w="709" w:type="dxa"/>
            <w:vMerge w:val="restart"/>
          </w:tcPr>
          <w:p w:rsid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 xml:space="preserve">Отметка об </w:t>
            </w:r>
            <w:proofErr w:type="spellStart"/>
            <w:r w:rsidRPr="007C7962">
              <w:rPr>
                <w:sz w:val="17"/>
                <w:szCs w:val="17"/>
              </w:rPr>
              <w:t>испол</w:t>
            </w:r>
            <w:proofErr w:type="spellEnd"/>
            <w:r w:rsidR="007C7962">
              <w:rPr>
                <w:sz w:val="17"/>
                <w:szCs w:val="17"/>
              </w:rPr>
              <w:t>-</w:t>
            </w:r>
          </w:p>
          <w:p w:rsidR="00954B5B" w:rsidRPr="007C7962" w:rsidRDefault="007C7962" w:rsidP="007C796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не</w:t>
            </w:r>
            <w:r w:rsidR="00954B5B" w:rsidRPr="007C7962">
              <w:rPr>
                <w:sz w:val="17"/>
                <w:szCs w:val="17"/>
              </w:rPr>
              <w:t>нии меры по миними</w:t>
            </w:r>
            <w:r w:rsidR="00954B5B" w:rsidRPr="007C7962">
              <w:rPr>
                <w:sz w:val="17"/>
                <w:szCs w:val="17"/>
              </w:rPr>
              <w:softHyphen/>
              <w:t>зации (устра</w:t>
            </w:r>
            <w:r w:rsidR="00954B5B" w:rsidRPr="007C7962">
              <w:rPr>
                <w:sz w:val="17"/>
                <w:szCs w:val="17"/>
              </w:rPr>
              <w:softHyphen/>
              <w:t>нению) бюджет</w:t>
            </w:r>
            <w:r w:rsidR="00954B5B" w:rsidRPr="007C7962">
              <w:rPr>
                <w:sz w:val="17"/>
                <w:szCs w:val="17"/>
              </w:rPr>
              <w:softHyphen/>
              <w:t>ного риска</w:t>
            </w:r>
          </w:p>
        </w:tc>
        <w:tc>
          <w:tcPr>
            <w:tcW w:w="992" w:type="dxa"/>
            <w:vMerge w:val="restart"/>
          </w:tcPr>
          <w:p w:rsidR="007C7962" w:rsidRDefault="00954B5B" w:rsidP="007C7962">
            <w:pPr>
              <w:jc w:val="center"/>
              <w:rPr>
                <w:sz w:val="17"/>
                <w:szCs w:val="17"/>
              </w:rPr>
            </w:pPr>
            <w:proofErr w:type="spellStart"/>
            <w:r w:rsidRPr="007C7962">
              <w:rPr>
                <w:sz w:val="17"/>
                <w:szCs w:val="17"/>
              </w:rPr>
              <w:t>Справочно</w:t>
            </w:r>
            <w:proofErr w:type="spellEnd"/>
            <w:r w:rsidRPr="007C7962">
              <w:rPr>
                <w:sz w:val="17"/>
                <w:szCs w:val="17"/>
              </w:rPr>
              <w:t>:  норма</w:t>
            </w:r>
            <w:r w:rsidRPr="007C7962">
              <w:rPr>
                <w:sz w:val="17"/>
                <w:szCs w:val="17"/>
              </w:rPr>
              <w:softHyphen/>
              <w:t>тивный правовой</w:t>
            </w:r>
          </w:p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и (или) правовой акт, опреде</w:t>
            </w:r>
            <w:r w:rsidRPr="007C7962">
              <w:rPr>
                <w:sz w:val="17"/>
                <w:szCs w:val="17"/>
              </w:rPr>
              <w:softHyphen/>
              <w:t>ля</w:t>
            </w:r>
            <w:r w:rsidR="007C7962">
              <w:rPr>
                <w:sz w:val="17"/>
                <w:szCs w:val="17"/>
              </w:rPr>
              <w:t>ющий порядок (сроки) выполнения бюджетной проце</w:t>
            </w:r>
            <w:r w:rsidRPr="007C7962">
              <w:rPr>
                <w:sz w:val="17"/>
                <w:szCs w:val="17"/>
              </w:rPr>
              <w:t>дуры</w:t>
            </w:r>
          </w:p>
        </w:tc>
      </w:tr>
      <w:tr w:rsidR="007C7962" w:rsidRPr="007C7962" w:rsidTr="007C7962">
        <w:tc>
          <w:tcPr>
            <w:tcW w:w="312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51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3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Ф.И.О.</w:t>
            </w:r>
          </w:p>
        </w:tc>
        <w:tc>
          <w:tcPr>
            <w:tcW w:w="708" w:type="dxa"/>
          </w:tcPr>
          <w:p w:rsidR="00954B5B" w:rsidRPr="007C7962" w:rsidRDefault="007C7962" w:rsidP="007C7962">
            <w:pPr>
              <w:jc w:val="center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д</w:t>
            </w:r>
            <w:r w:rsidR="00954B5B" w:rsidRPr="007C7962">
              <w:rPr>
                <w:sz w:val="17"/>
                <w:szCs w:val="17"/>
              </w:rPr>
              <w:t>олж</w:t>
            </w:r>
            <w:r>
              <w:rPr>
                <w:sz w:val="17"/>
                <w:szCs w:val="17"/>
              </w:rPr>
              <w:t>-</w:t>
            </w:r>
            <w:r w:rsidR="00954B5B" w:rsidRPr="007C7962">
              <w:rPr>
                <w:sz w:val="17"/>
                <w:szCs w:val="17"/>
              </w:rPr>
              <w:t>ность</w:t>
            </w:r>
            <w:proofErr w:type="spellEnd"/>
          </w:p>
        </w:tc>
        <w:tc>
          <w:tcPr>
            <w:tcW w:w="709" w:type="dxa"/>
          </w:tcPr>
          <w:p w:rsidR="00954B5B" w:rsidRPr="007C7962" w:rsidRDefault="007C7962" w:rsidP="007C796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</w:t>
            </w:r>
            <w:r w:rsidR="00954B5B" w:rsidRPr="007C7962">
              <w:rPr>
                <w:sz w:val="17"/>
                <w:szCs w:val="17"/>
              </w:rPr>
              <w:t>трук</w:t>
            </w:r>
            <w:r w:rsidR="00954B5B" w:rsidRPr="007C7962">
              <w:rPr>
                <w:sz w:val="17"/>
                <w:szCs w:val="17"/>
              </w:rPr>
              <w:softHyphen/>
              <w:t>турное подраз</w:t>
            </w:r>
            <w:r w:rsidR="00954B5B" w:rsidRPr="007C7962">
              <w:rPr>
                <w:sz w:val="17"/>
                <w:szCs w:val="17"/>
              </w:rPr>
              <w:softHyphen/>
              <w:t>деление</w:t>
            </w:r>
          </w:p>
        </w:tc>
        <w:tc>
          <w:tcPr>
            <w:tcW w:w="851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</w:tcPr>
          <w:p w:rsidR="007C7962" w:rsidRDefault="007C7962" w:rsidP="007C796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</w:t>
            </w:r>
            <w:r w:rsidR="00954B5B" w:rsidRPr="007C7962">
              <w:rPr>
                <w:sz w:val="17"/>
                <w:szCs w:val="17"/>
              </w:rPr>
              <w:t xml:space="preserve">еры, </w:t>
            </w:r>
          </w:p>
          <w:p w:rsid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не связан</w:t>
            </w:r>
            <w:r w:rsidRPr="007C7962">
              <w:rPr>
                <w:sz w:val="17"/>
                <w:szCs w:val="17"/>
              </w:rPr>
              <w:softHyphen/>
              <w:t xml:space="preserve">ные </w:t>
            </w:r>
          </w:p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с конт</w:t>
            </w:r>
            <w:r w:rsidR="007C7962">
              <w:rPr>
                <w:sz w:val="17"/>
                <w:szCs w:val="17"/>
              </w:rPr>
              <w:softHyphen/>
            </w:r>
            <w:r w:rsidRPr="007C7962">
              <w:rPr>
                <w:sz w:val="17"/>
                <w:szCs w:val="17"/>
              </w:rPr>
              <w:t>роль</w:t>
            </w:r>
            <w:r w:rsidRPr="007C7962">
              <w:rPr>
                <w:sz w:val="17"/>
                <w:szCs w:val="17"/>
              </w:rPr>
              <w:softHyphen/>
              <w:t>ными дейст</w:t>
            </w:r>
            <w:r w:rsidRPr="007C7962">
              <w:rPr>
                <w:sz w:val="17"/>
                <w:szCs w:val="17"/>
              </w:rPr>
              <w:softHyphen/>
              <w:t>виями</w:t>
            </w:r>
          </w:p>
        </w:tc>
        <w:tc>
          <w:tcPr>
            <w:tcW w:w="851" w:type="dxa"/>
          </w:tcPr>
          <w:p w:rsidR="00954B5B" w:rsidRPr="007C7962" w:rsidRDefault="007C7962" w:rsidP="007C796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м</w:t>
            </w:r>
            <w:r w:rsidR="00954B5B" w:rsidRPr="007C7962">
              <w:rPr>
                <w:sz w:val="17"/>
                <w:szCs w:val="17"/>
              </w:rPr>
              <w:t>еры по органи</w:t>
            </w:r>
            <w:r w:rsidR="00954B5B" w:rsidRPr="007C7962">
              <w:rPr>
                <w:sz w:val="17"/>
                <w:szCs w:val="17"/>
              </w:rPr>
              <w:softHyphen/>
              <w:t>зации внутрен</w:t>
            </w:r>
            <w:r w:rsidR="00954B5B" w:rsidRPr="007C7962">
              <w:rPr>
                <w:sz w:val="17"/>
                <w:szCs w:val="17"/>
              </w:rPr>
              <w:softHyphen/>
              <w:t>него финан</w:t>
            </w:r>
            <w:r w:rsidR="00954B5B" w:rsidRPr="007C7962">
              <w:rPr>
                <w:sz w:val="17"/>
                <w:szCs w:val="17"/>
              </w:rPr>
              <w:softHyphen/>
              <w:t>сового контроля (рекомен</w:t>
            </w:r>
            <w:r w:rsidR="00954B5B" w:rsidRPr="007C7962">
              <w:rPr>
                <w:sz w:val="17"/>
                <w:szCs w:val="17"/>
              </w:rPr>
              <w:softHyphen/>
            </w:r>
            <w:r w:rsidR="00954B5B" w:rsidRPr="007C7962">
              <w:rPr>
                <w:sz w:val="17"/>
                <w:szCs w:val="17"/>
              </w:rPr>
              <w:lastRenderedPageBreak/>
              <w:t xml:space="preserve">дуемые </w:t>
            </w:r>
            <w:proofErr w:type="spellStart"/>
            <w:r w:rsidR="00954B5B" w:rsidRPr="007C7962">
              <w:rPr>
                <w:sz w:val="17"/>
                <w:szCs w:val="17"/>
              </w:rPr>
              <w:t>конт</w:t>
            </w:r>
            <w:proofErr w:type="spellEnd"/>
            <w:r>
              <w:rPr>
                <w:sz w:val="17"/>
                <w:szCs w:val="17"/>
              </w:rPr>
              <w:t>-роль</w:t>
            </w:r>
            <w:r w:rsidR="00954B5B" w:rsidRPr="007C7962">
              <w:rPr>
                <w:sz w:val="17"/>
                <w:szCs w:val="17"/>
              </w:rPr>
              <w:t xml:space="preserve">ные </w:t>
            </w:r>
            <w:r w:rsidR="00954B5B" w:rsidRPr="007C7962">
              <w:rPr>
                <w:spacing w:val="-5"/>
                <w:sz w:val="17"/>
                <w:szCs w:val="17"/>
              </w:rPr>
              <w:t>действия)</w:t>
            </w:r>
          </w:p>
        </w:tc>
        <w:tc>
          <w:tcPr>
            <w:tcW w:w="850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vMerge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</w:p>
        </w:tc>
      </w:tr>
      <w:tr w:rsidR="007C7962" w:rsidRPr="007C7962" w:rsidTr="007C7962">
        <w:tc>
          <w:tcPr>
            <w:tcW w:w="312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lastRenderedPageBreak/>
              <w:t>1</w:t>
            </w:r>
          </w:p>
        </w:tc>
        <w:tc>
          <w:tcPr>
            <w:tcW w:w="709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2</w:t>
            </w:r>
          </w:p>
        </w:tc>
        <w:tc>
          <w:tcPr>
            <w:tcW w:w="992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3</w:t>
            </w:r>
          </w:p>
        </w:tc>
        <w:tc>
          <w:tcPr>
            <w:tcW w:w="709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4</w:t>
            </w:r>
          </w:p>
        </w:tc>
        <w:tc>
          <w:tcPr>
            <w:tcW w:w="850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5</w:t>
            </w:r>
          </w:p>
        </w:tc>
        <w:tc>
          <w:tcPr>
            <w:tcW w:w="851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6</w:t>
            </w:r>
          </w:p>
        </w:tc>
        <w:tc>
          <w:tcPr>
            <w:tcW w:w="850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7</w:t>
            </w:r>
          </w:p>
        </w:tc>
        <w:tc>
          <w:tcPr>
            <w:tcW w:w="851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8</w:t>
            </w:r>
          </w:p>
        </w:tc>
        <w:tc>
          <w:tcPr>
            <w:tcW w:w="708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9</w:t>
            </w:r>
          </w:p>
        </w:tc>
        <w:tc>
          <w:tcPr>
            <w:tcW w:w="993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10</w:t>
            </w:r>
          </w:p>
        </w:tc>
        <w:tc>
          <w:tcPr>
            <w:tcW w:w="708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11</w:t>
            </w:r>
          </w:p>
        </w:tc>
        <w:tc>
          <w:tcPr>
            <w:tcW w:w="709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12</w:t>
            </w:r>
          </w:p>
        </w:tc>
        <w:tc>
          <w:tcPr>
            <w:tcW w:w="851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13</w:t>
            </w:r>
          </w:p>
        </w:tc>
        <w:tc>
          <w:tcPr>
            <w:tcW w:w="708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14</w:t>
            </w:r>
          </w:p>
        </w:tc>
        <w:tc>
          <w:tcPr>
            <w:tcW w:w="851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15</w:t>
            </w:r>
          </w:p>
        </w:tc>
        <w:tc>
          <w:tcPr>
            <w:tcW w:w="850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16</w:t>
            </w:r>
          </w:p>
        </w:tc>
        <w:tc>
          <w:tcPr>
            <w:tcW w:w="709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17</w:t>
            </w:r>
          </w:p>
        </w:tc>
        <w:tc>
          <w:tcPr>
            <w:tcW w:w="709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18</w:t>
            </w:r>
          </w:p>
        </w:tc>
        <w:tc>
          <w:tcPr>
            <w:tcW w:w="992" w:type="dxa"/>
          </w:tcPr>
          <w:p w:rsidR="00954B5B" w:rsidRPr="007C7962" w:rsidRDefault="00954B5B" w:rsidP="007C7962">
            <w:pPr>
              <w:jc w:val="center"/>
              <w:rPr>
                <w:sz w:val="17"/>
                <w:szCs w:val="17"/>
              </w:rPr>
            </w:pPr>
            <w:r w:rsidRPr="007C7962">
              <w:rPr>
                <w:sz w:val="17"/>
                <w:szCs w:val="17"/>
              </w:rPr>
              <w:t>19</w:t>
            </w:r>
          </w:p>
        </w:tc>
      </w:tr>
      <w:tr w:rsidR="007C7962" w:rsidRPr="007C7962" w:rsidTr="007C7962">
        <w:trPr>
          <w:trHeight w:val="480"/>
        </w:trPr>
        <w:tc>
          <w:tcPr>
            <w:tcW w:w="312" w:type="dxa"/>
            <w:vAlign w:val="center"/>
          </w:tcPr>
          <w:p w:rsidR="00954B5B" w:rsidRPr="007C7962" w:rsidRDefault="00954B5B" w:rsidP="007C7962">
            <w:pPr>
              <w:spacing w:line="235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709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708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993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708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709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708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851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850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709" w:type="dxa"/>
            <w:vAlign w:val="center"/>
          </w:tcPr>
          <w:p w:rsidR="00954B5B" w:rsidRPr="007C7962" w:rsidRDefault="00954B5B" w:rsidP="007C7962">
            <w:pPr>
              <w:spacing w:line="235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  <w:tc>
          <w:tcPr>
            <w:tcW w:w="992" w:type="dxa"/>
            <w:vAlign w:val="center"/>
          </w:tcPr>
          <w:p w:rsidR="00954B5B" w:rsidRPr="007C7962" w:rsidRDefault="00954B5B" w:rsidP="007C7962">
            <w:pPr>
              <w:spacing w:line="235" w:lineRule="auto"/>
              <w:rPr>
                <w:sz w:val="17"/>
                <w:szCs w:val="17"/>
              </w:rPr>
            </w:pPr>
          </w:p>
        </w:tc>
      </w:tr>
    </w:tbl>
    <w:p w:rsidR="006F240F" w:rsidRDefault="006F240F" w:rsidP="004B7549"/>
    <w:p w:rsidR="0057384B" w:rsidRDefault="0057384B" w:rsidP="0057384B">
      <w:pPr>
        <w:pStyle w:val="ConsPlusNormal"/>
        <w:spacing w:line="232" w:lineRule="auto"/>
        <w:jc w:val="both"/>
      </w:pPr>
      <w:r>
        <w:t>___________________________          ____________________        _____________________</w:t>
      </w:r>
    </w:p>
    <w:p w:rsidR="0057384B" w:rsidRDefault="0057384B" w:rsidP="0057384B">
      <w:pPr>
        <w:pStyle w:val="ConsPlusNormal"/>
        <w:spacing w:line="232" w:lineRule="auto"/>
        <w:ind w:firstLine="142"/>
        <w:jc w:val="both"/>
        <w:rPr>
          <w:sz w:val="20"/>
        </w:rPr>
      </w:pPr>
      <w:r>
        <w:rPr>
          <w:sz w:val="20"/>
        </w:rPr>
        <w:t>(должность руководителя группы                            (подпись)                                                 (Ф.И.О.)</w:t>
      </w:r>
    </w:p>
    <w:p w:rsidR="0057384B" w:rsidRDefault="0057384B" w:rsidP="0057384B">
      <w:pPr>
        <w:pStyle w:val="ConsPlusNormal"/>
        <w:spacing w:line="232" w:lineRule="auto"/>
        <w:ind w:firstLine="142"/>
        <w:jc w:val="both"/>
      </w:pPr>
      <w:r>
        <w:rPr>
          <w:sz w:val="20"/>
        </w:rPr>
        <w:t>внутреннего финансового аудита)</w:t>
      </w:r>
    </w:p>
    <w:p w:rsidR="0057384B" w:rsidRDefault="0057384B" w:rsidP="004B7549">
      <w:bookmarkStart w:id="0" w:name="_GoBack"/>
      <w:bookmarkEnd w:id="0"/>
    </w:p>
    <w:p w:rsidR="0057384B" w:rsidRPr="004B7549" w:rsidRDefault="0057384B" w:rsidP="004B7549"/>
    <w:sectPr w:rsidR="0057384B" w:rsidRPr="004B7549" w:rsidSect="007C7962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9DF" w:rsidRDefault="001439DF" w:rsidP="0079601F">
      <w:pPr>
        <w:spacing w:after="0" w:line="240" w:lineRule="auto"/>
      </w:pPr>
      <w:r>
        <w:separator/>
      </w:r>
    </w:p>
  </w:endnote>
  <w:endnote w:type="continuationSeparator" w:id="0">
    <w:p w:rsidR="001439DF" w:rsidRDefault="001439DF" w:rsidP="0079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9DF" w:rsidRDefault="001439DF" w:rsidP="0079601F">
      <w:pPr>
        <w:spacing w:after="0" w:line="240" w:lineRule="auto"/>
      </w:pPr>
      <w:r>
        <w:separator/>
      </w:r>
    </w:p>
  </w:footnote>
  <w:footnote w:type="continuationSeparator" w:id="0">
    <w:p w:rsidR="001439DF" w:rsidRDefault="001439DF" w:rsidP="0079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772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601F" w:rsidRPr="0079601F" w:rsidRDefault="0079601F">
        <w:pPr>
          <w:pStyle w:val="a3"/>
          <w:jc w:val="center"/>
          <w:rPr>
            <w:sz w:val="24"/>
            <w:szCs w:val="24"/>
          </w:rPr>
        </w:pPr>
        <w:r w:rsidRPr="0079601F">
          <w:rPr>
            <w:sz w:val="24"/>
            <w:szCs w:val="24"/>
          </w:rPr>
          <w:fldChar w:fldCharType="begin"/>
        </w:r>
        <w:r w:rsidRPr="0079601F">
          <w:rPr>
            <w:sz w:val="24"/>
            <w:szCs w:val="24"/>
          </w:rPr>
          <w:instrText>PAGE   \* MERGEFORMAT</w:instrText>
        </w:r>
        <w:r w:rsidRPr="0079601F">
          <w:rPr>
            <w:sz w:val="24"/>
            <w:szCs w:val="24"/>
          </w:rPr>
          <w:fldChar w:fldCharType="separate"/>
        </w:r>
        <w:r w:rsidR="0057384B">
          <w:rPr>
            <w:noProof/>
            <w:sz w:val="24"/>
            <w:szCs w:val="24"/>
          </w:rPr>
          <w:t>2</w:t>
        </w:r>
        <w:r w:rsidRPr="0079601F">
          <w:rPr>
            <w:sz w:val="24"/>
            <w:szCs w:val="24"/>
          </w:rPr>
          <w:fldChar w:fldCharType="end"/>
        </w:r>
      </w:p>
    </w:sdtContent>
  </w:sdt>
  <w:p w:rsidR="0079601F" w:rsidRDefault="00796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B0282"/>
    <w:multiLevelType w:val="hybridMultilevel"/>
    <w:tmpl w:val="20688CDC"/>
    <w:lvl w:ilvl="0" w:tplc="64CE8D0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1439DF"/>
    <w:rsid w:val="00414C60"/>
    <w:rsid w:val="00475E43"/>
    <w:rsid w:val="004A137B"/>
    <w:rsid w:val="004B7549"/>
    <w:rsid w:val="004F0986"/>
    <w:rsid w:val="004F3EE8"/>
    <w:rsid w:val="00522B73"/>
    <w:rsid w:val="0057384B"/>
    <w:rsid w:val="005A0FCB"/>
    <w:rsid w:val="006008C4"/>
    <w:rsid w:val="00695369"/>
    <w:rsid w:val="006F240F"/>
    <w:rsid w:val="0079601F"/>
    <w:rsid w:val="007C7962"/>
    <w:rsid w:val="008C0229"/>
    <w:rsid w:val="008D5F20"/>
    <w:rsid w:val="00954B5B"/>
    <w:rsid w:val="00972D19"/>
    <w:rsid w:val="009C36B2"/>
    <w:rsid w:val="00B33C55"/>
    <w:rsid w:val="00F27CCA"/>
    <w:rsid w:val="00F36B0C"/>
    <w:rsid w:val="00FD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table" w:customStyle="1" w:styleId="2">
    <w:name w:val="Сетка таблицы2"/>
    <w:basedOn w:val="a1"/>
    <w:next w:val="aa"/>
    <w:uiPriority w:val="99"/>
    <w:rsid w:val="00954B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954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738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table" w:customStyle="1" w:styleId="2">
    <w:name w:val="Сетка таблицы2"/>
    <w:basedOn w:val="a1"/>
    <w:next w:val="aa"/>
    <w:uiPriority w:val="99"/>
    <w:rsid w:val="00954B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954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738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5F861-A2D0-4A07-839C-3B64E0C6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Прошкина Ирина Игоревна</dc:creator>
  <cp:lastModifiedBy>Прошкина Ирина Игоревна</cp:lastModifiedBy>
  <cp:revision>6</cp:revision>
  <cp:lastPrinted>2023-01-18T08:23:00Z</cp:lastPrinted>
  <dcterms:created xsi:type="dcterms:W3CDTF">2023-01-17T13:03:00Z</dcterms:created>
  <dcterms:modified xsi:type="dcterms:W3CDTF">2023-01-18T09:41:00Z</dcterms:modified>
</cp:coreProperties>
</file>